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ED6A2" w14:textId="1D48D4EF" w:rsidR="002B6740" w:rsidRDefault="006F7988">
      <w:pPr>
        <w:rPr>
          <w:rFonts w:ascii="Times New Roman" w:hAnsi="Times New Roman" w:cs="Times New Roman"/>
          <w:b/>
          <w:bCs/>
          <w:highlight w:val="yellow"/>
          <w:lang w:val="en-US"/>
        </w:rPr>
      </w:pPr>
      <w:r>
        <w:rPr>
          <w:noProof/>
        </w:rPr>
        <w:drawing>
          <wp:inline distT="0" distB="0" distL="0" distR="0" wp14:anchorId="40D16FA4" wp14:editId="4C09B01F">
            <wp:extent cx="2952750" cy="1543050"/>
            <wp:effectExtent l="0" t="0" r="0" b="0"/>
            <wp:docPr id="1873960482" name="Picture 8" descr="Urban Geography | Taylor &amp; Francis O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Urban Geography | Taylor &amp; Francis Onlin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952750" cy="1543050"/>
                    </a:xfrm>
                    <a:prstGeom prst="rect">
                      <a:avLst/>
                    </a:prstGeom>
                    <a:noFill/>
                    <a:ln>
                      <a:noFill/>
                    </a:ln>
                  </pic:spPr>
                </pic:pic>
              </a:graphicData>
            </a:graphic>
          </wp:inline>
        </w:drawing>
      </w:r>
      <w:r w:rsidR="002B6740" w:rsidRPr="002B6740">
        <w:t xml:space="preserve">  </w:t>
      </w:r>
    </w:p>
    <w:p w14:paraId="5BBBCC32" w14:textId="782EB132" w:rsidR="002B6740" w:rsidRDefault="00492303">
      <w:pPr>
        <w:rPr>
          <w:rFonts w:ascii="Times New Roman" w:hAnsi="Times New Roman" w:cs="Times New Roman"/>
          <w:b/>
          <w:bCs/>
          <w:lang w:val="en-US"/>
        </w:rPr>
      </w:pPr>
      <w:r w:rsidRPr="001B5FA1">
        <w:rPr>
          <w:rFonts w:ascii="Times New Roman" w:hAnsi="Times New Roman" w:cs="Times New Roman"/>
          <w:b/>
          <w:bCs/>
          <w:lang w:val="en-US"/>
        </w:rPr>
        <w:t>Journal Cover Page</w:t>
      </w:r>
    </w:p>
    <w:p w14:paraId="73B21B8D" w14:textId="0BC49220" w:rsidR="00650D03" w:rsidRPr="001B5FA1" w:rsidRDefault="00650D03">
      <w:pPr>
        <w:rPr>
          <w:rFonts w:ascii="Times New Roman" w:hAnsi="Times New Roman" w:cs="Times New Roman"/>
          <w:b/>
          <w:bCs/>
          <w:lang w:val="en-US"/>
        </w:rPr>
      </w:pPr>
      <w:r>
        <w:rPr>
          <w:rFonts w:ascii="Times New Roman" w:hAnsi="Times New Roman" w:cs="Times New Roman"/>
          <w:b/>
          <w:bCs/>
          <w:lang w:val="en-US"/>
        </w:rPr>
        <w:t xml:space="preserve">Website URL </w:t>
      </w:r>
      <w:hyperlink r:id="rId5" w:anchor=":~:text=An%20international%20journal%20publishing%20research,areas%2C%20housing%20and%20economic%20activity." w:tgtFrame="_blank" w:tooltip="https://www.tandfonline.com/journals/rurb20#:~:text=an%20international%20journal%20publishing%20research,areas%2c%20housing%20and%20economic%20activity." w:history="1">
        <w:r w:rsidRPr="00650D03">
          <w:rPr>
            <w:rStyle w:val="Hyperlink"/>
            <w:rFonts w:ascii="Times New Roman" w:hAnsi="Times New Roman" w:cs="Times New Roman"/>
            <w:b/>
            <w:bCs/>
          </w:rPr>
          <w:t>https://www.tandfonline.com/journals/rurb20#:~:text=An%20international%20journal%20publishing%20research,areas%2C%20housing%20and%20economic%20activity.</w:t>
        </w:r>
      </w:hyperlink>
      <w:r>
        <w:rPr>
          <w:rFonts w:ascii="Times New Roman" w:hAnsi="Times New Roman" w:cs="Times New Roman"/>
          <w:b/>
          <w:bCs/>
          <w:lang w:val="en-US"/>
        </w:rPr>
        <w:t xml:space="preserve">- </w:t>
      </w:r>
    </w:p>
    <w:p w14:paraId="0E34690A" w14:textId="01FCD674" w:rsidR="00974034" w:rsidRPr="00EC7E67" w:rsidRDefault="00974034">
      <w:pPr>
        <w:rPr>
          <w:rFonts w:ascii="Times New Roman" w:hAnsi="Times New Roman" w:cs="Times New Roman"/>
          <w:b/>
          <w:bCs/>
          <w:lang w:val="en-US"/>
        </w:rPr>
      </w:pPr>
      <w:r w:rsidRPr="00EC7E67">
        <w:rPr>
          <w:rFonts w:ascii="Times New Roman" w:hAnsi="Times New Roman" w:cs="Times New Roman"/>
          <w:b/>
          <w:bCs/>
          <w:highlight w:val="yellow"/>
          <w:lang w:val="en-US"/>
        </w:rPr>
        <w:t xml:space="preserve">Manuscript </w:t>
      </w:r>
      <w:r w:rsidR="00C137D4">
        <w:rPr>
          <w:rFonts w:ascii="Times New Roman" w:hAnsi="Times New Roman" w:cs="Times New Roman"/>
          <w:b/>
          <w:bCs/>
          <w:highlight w:val="yellow"/>
          <w:lang w:val="en-US"/>
        </w:rPr>
        <w:t>2</w:t>
      </w:r>
      <w:r w:rsidRPr="00EC7E67">
        <w:rPr>
          <w:rFonts w:ascii="Times New Roman" w:hAnsi="Times New Roman" w:cs="Times New Roman"/>
          <w:b/>
          <w:bCs/>
          <w:highlight w:val="yellow"/>
          <w:lang w:val="en-US"/>
        </w:rPr>
        <w:t>: Information</w:t>
      </w:r>
    </w:p>
    <w:p w14:paraId="23E70F08" w14:textId="72386A3D" w:rsidR="00E70B86" w:rsidRDefault="00E70B86" w:rsidP="00E70B86">
      <w:pPr>
        <w:rPr>
          <w:rFonts w:ascii="Times New Roman" w:hAnsi="Times New Roman" w:cs="Times New Roman"/>
          <w:b/>
          <w:bCs/>
          <w:color w:val="000000" w:themeColor="text1"/>
        </w:rPr>
      </w:pPr>
      <w:r w:rsidRPr="00EC7E67">
        <w:rPr>
          <w:rFonts w:ascii="Times New Roman" w:hAnsi="Times New Roman" w:cs="Times New Roman"/>
          <w:b/>
          <w:bCs/>
          <w:color w:val="000000" w:themeColor="text1"/>
        </w:rPr>
        <w:t>Journal ID: RURB</w:t>
      </w:r>
    </w:p>
    <w:p w14:paraId="4BC3AD24" w14:textId="6D0EB2CD" w:rsidR="002B6740" w:rsidRPr="00EC7E67" w:rsidRDefault="002B6740" w:rsidP="00E70B86">
      <w:pPr>
        <w:rPr>
          <w:rFonts w:ascii="Times New Roman" w:hAnsi="Times New Roman" w:cs="Times New Roman"/>
          <w:b/>
          <w:bCs/>
          <w:color w:val="000000" w:themeColor="text1"/>
        </w:rPr>
      </w:pPr>
      <w:r>
        <w:rPr>
          <w:rFonts w:ascii="Times New Roman" w:hAnsi="Times New Roman" w:cs="Times New Roman"/>
          <w:b/>
          <w:bCs/>
          <w:color w:val="000000" w:themeColor="text1"/>
        </w:rPr>
        <w:t xml:space="preserve">Publisher Name: Taylor &amp; Fransis </w:t>
      </w:r>
    </w:p>
    <w:p w14:paraId="5894DE83" w14:textId="71CFFC0B" w:rsidR="00EC7E67" w:rsidRPr="00EC7E67" w:rsidRDefault="00EC7E67" w:rsidP="00E70B86">
      <w:pPr>
        <w:rPr>
          <w:rFonts w:ascii="Times New Roman" w:hAnsi="Times New Roman" w:cs="Times New Roman"/>
          <w:b/>
          <w:bCs/>
          <w:color w:val="000000" w:themeColor="text1"/>
        </w:rPr>
      </w:pPr>
      <w:r w:rsidRPr="00EC7E67">
        <w:rPr>
          <w:rFonts w:ascii="Times New Roman" w:hAnsi="Times New Roman" w:cs="Times New Roman"/>
          <w:b/>
          <w:bCs/>
          <w:color w:val="000000" w:themeColor="text1"/>
        </w:rPr>
        <w:t xml:space="preserve">Journal Name: </w:t>
      </w:r>
      <w:r w:rsidR="006F7988" w:rsidRPr="006F7988">
        <w:rPr>
          <w:rFonts w:ascii="Times New Roman" w:hAnsi="Times New Roman" w:cs="Times New Roman"/>
          <w:b/>
          <w:bCs/>
          <w:color w:val="000000" w:themeColor="text1"/>
        </w:rPr>
        <w:t>Urban Geography</w:t>
      </w:r>
    </w:p>
    <w:p w14:paraId="2834813C" w14:textId="68E6C2A8" w:rsidR="002B6740" w:rsidRPr="00EC7E67" w:rsidRDefault="002B6740" w:rsidP="002B6740">
      <w:pPr>
        <w:rPr>
          <w:rFonts w:ascii="Times New Roman" w:hAnsi="Times New Roman" w:cs="Times New Roman"/>
        </w:rPr>
      </w:pPr>
      <w:r w:rsidRPr="00EC7E67">
        <w:rPr>
          <w:rFonts w:ascii="Times New Roman" w:hAnsi="Times New Roman" w:cs="Times New Roman"/>
          <w:b/>
          <w:bCs/>
        </w:rPr>
        <w:t>Impact Factor:</w:t>
      </w:r>
      <w:r w:rsidRPr="00EC7E67">
        <w:rPr>
          <w:rFonts w:ascii="Times New Roman" w:hAnsi="Times New Roman" w:cs="Times New Roman"/>
        </w:rPr>
        <w:t xml:space="preserve"> </w:t>
      </w:r>
      <w:r w:rsidR="0067504D" w:rsidRPr="0067504D">
        <w:rPr>
          <w:rFonts w:ascii="Times New Roman" w:hAnsi="Times New Roman" w:cs="Times New Roman"/>
        </w:rPr>
        <w:t>2.9</w:t>
      </w:r>
    </w:p>
    <w:p w14:paraId="014E8FED" w14:textId="4F206C18" w:rsidR="002B6740" w:rsidRPr="00EC7E67" w:rsidRDefault="002B6740" w:rsidP="002B6740">
      <w:pPr>
        <w:rPr>
          <w:rFonts w:ascii="Times New Roman" w:hAnsi="Times New Roman" w:cs="Times New Roman"/>
        </w:rPr>
      </w:pPr>
      <w:r w:rsidRPr="00EC7E67">
        <w:rPr>
          <w:rFonts w:ascii="Times New Roman" w:hAnsi="Times New Roman" w:cs="Times New Roman"/>
          <w:b/>
          <w:bCs/>
        </w:rPr>
        <w:t>Acceptance Rate:</w:t>
      </w:r>
      <w:r w:rsidRPr="00EC7E67">
        <w:rPr>
          <w:rFonts w:ascii="Times New Roman" w:hAnsi="Times New Roman" w:cs="Times New Roman"/>
        </w:rPr>
        <w:t xml:space="preserve"> </w:t>
      </w:r>
      <w:r w:rsidR="0067504D" w:rsidRPr="0067504D">
        <w:rPr>
          <w:rFonts w:ascii="Times New Roman" w:hAnsi="Times New Roman" w:cs="Times New Roman"/>
        </w:rPr>
        <w:t>18%</w:t>
      </w:r>
    </w:p>
    <w:p w14:paraId="3DF42242" w14:textId="15EE81C4" w:rsidR="002B6740" w:rsidRPr="00EC7E67" w:rsidRDefault="002B6740" w:rsidP="002B6740">
      <w:pPr>
        <w:rPr>
          <w:rFonts w:ascii="Times New Roman" w:hAnsi="Times New Roman" w:cs="Times New Roman"/>
        </w:rPr>
      </w:pPr>
      <w:r w:rsidRPr="00EC7E67">
        <w:rPr>
          <w:rFonts w:ascii="Times New Roman" w:hAnsi="Times New Roman" w:cs="Times New Roman"/>
          <w:b/>
          <w:bCs/>
        </w:rPr>
        <w:t>Access Type:</w:t>
      </w:r>
      <w:r w:rsidRPr="00EC7E67">
        <w:rPr>
          <w:rFonts w:ascii="Times New Roman" w:hAnsi="Times New Roman" w:cs="Times New Roman"/>
        </w:rPr>
        <w:t xml:space="preserve"> </w:t>
      </w:r>
      <w:r w:rsidR="007E46EB">
        <w:rPr>
          <w:rFonts w:ascii="Times New Roman" w:hAnsi="Times New Roman" w:cs="Times New Roman"/>
        </w:rPr>
        <w:t>Hybrid</w:t>
      </w:r>
    </w:p>
    <w:p w14:paraId="59D3096E" w14:textId="2B245D90" w:rsidR="002B6740" w:rsidRPr="00EC7E67" w:rsidRDefault="002B6740" w:rsidP="002B6740">
      <w:pPr>
        <w:rPr>
          <w:rFonts w:ascii="Times New Roman" w:hAnsi="Times New Roman" w:cs="Times New Roman"/>
        </w:rPr>
      </w:pPr>
      <w:r w:rsidRPr="00EC7E67">
        <w:rPr>
          <w:rFonts w:ascii="Times New Roman" w:hAnsi="Times New Roman" w:cs="Times New Roman"/>
          <w:b/>
          <w:bCs/>
        </w:rPr>
        <w:t>ISSN (Print):</w:t>
      </w:r>
      <w:r w:rsidRPr="00EC7E67">
        <w:rPr>
          <w:rFonts w:ascii="Times New Roman" w:hAnsi="Times New Roman" w:cs="Times New Roman"/>
        </w:rPr>
        <w:t xml:space="preserve"> </w:t>
      </w:r>
      <w:r w:rsidR="007E46EB" w:rsidRPr="007E46EB">
        <w:rPr>
          <w:rFonts w:ascii="Times New Roman" w:hAnsi="Times New Roman" w:cs="Times New Roman"/>
        </w:rPr>
        <w:t>1938-2847</w:t>
      </w:r>
    </w:p>
    <w:p w14:paraId="101DA2E5" w14:textId="0E2F6171" w:rsidR="002B6740" w:rsidRDefault="002B6740" w:rsidP="002B6740">
      <w:pPr>
        <w:rPr>
          <w:rFonts w:ascii="Times New Roman" w:hAnsi="Times New Roman" w:cs="Times New Roman"/>
        </w:rPr>
      </w:pPr>
      <w:r w:rsidRPr="00EC7E67">
        <w:rPr>
          <w:rFonts w:ascii="Times New Roman" w:hAnsi="Times New Roman" w:cs="Times New Roman"/>
          <w:b/>
          <w:bCs/>
        </w:rPr>
        <w:t>Predatory</w:t>
      </w:r>
      <w:r w:rsidRPr="00EC7E67">
        <w:rPr>
          <w:rFonts w:ascii="Times New Roman" w:hAnsi="Times New Roman" w:cs="Times New Roman"/>
        </w:rPr>
        <w:t xml:space="preserve">- </w:t>
      </w:r>
      <w:r w:rsidR="007E46EB">
        <w:rPr>
          <w:rFonts w:ascii="Times New Roman" w:hAnsi="Times New Roman" w:cs="Times New Roman"/>
        </w:rPr>
        <w:t>No</w:t>
      </w:r>
    </w:p>
    <w:p w14:paraId="5E041D05" w14:textId="77777777" w:rsidR="002B6740" w:rsidRDefault="002B6740" w:rsidP="002B6740">
      <w:pPr>
        <w:rPr>
          <w:rFonts w:ascii="Times New Roman" w:hAnsi="Times New Roman" w:cs="Times New Roman"/>
        </w:rPr>
      </w:pPr>
    </w:p>
    <w:p w14:paraId="5EDA3F80" w14:textId="77777777" w:rsidR="002B6740" w:rsidRDefault="002B6740" w:rsidP="002B6740">
      <w:pPr>
        <w:rPr>
          <w:rFonts w:ascii="Times New Roman" w:hAnsi="Times New Roman" w:cs="Times New Roman"/>
        </w:rPr>
      </w:pPr>
      <w:r>
        <w:rPr>
          <w:rFonts w:ascii="Times New Roman" w:hAnsi="Times New Roman" w:cs="Times New Roman"/>
        </w:rPr>
        <w:t>Article Type- Research article</w:t>
      </w:r>
    </w:p>
    <w:p w14:paraId="75C306E9" w14:textId="46814EC4" w:rsidR="002B6740" w:rsidRDefault="002B6740" w:rsidP="002B6740">
      <w:pPr>
        <w:rPr>
          <w:rFonts w:ascii="Times New Roman" w:hAnsi="Times New Roman" w:cs="Times New Roman"/>
        </w:rPr>
      </w:pPr>
      <w:r>
        <w:rPr>
          <w:rFonts w:ascii="Times New Roman" w:hAnsi="Times New Roman" w:cs="Times New Roman"/>
        </w:rPr>
        <w:t xml:space="preserve">Editor Name- </w:t>
      </w:r>
      <w:r w:rsidR="00815FFC" w:rsidRPr="00815FFC">
        <w:rPr>
          <w:rFonts w:ascii="Times New Roman" w:hAnsi="Times New Roman" w:cs="Times New Roman"/>
        </w:rPr>
        <w:t>Kevin Ward</w:t>
      </w:r>
    </w:p>
    <w:p w14:paraId="55ED0AAF" w14:textId="32A5367D" w:rsidR="002B6740" w:rsidRDefault="002B6740" w:rsidP="002B6740">
      <w:pPr>
        <w:rPr>
          <w:rFonts w:ascii="Times New Roman" w:hAnsi="Times New Roman" w:cs="Times New Roman"/>
        </w:rPr>
      </w:pPr>
      <w:r>
        <w:rPr>
          <w:rFonts w:ascii="Times New Roman" w:hAnsi="Times New Roman" w:cs="Times New Roman"/>
        </w:rPr>
        <w:t xml:space="preserve">Manuscript ID: </w:t>
      </w:r>
      <w:r w:rsidR="00815FFC" w:rsidRPr="00815FFC">
        <w:rPr>
          <w:rFonts w:ascii="Times New Roman" w:hAnsi="Times New Roman" w:cs="Times New Roman"/>
        </w:rPr>
        <w:t>2501456</w:t>
      </w:r>
    </w:p>
    <w:p w14:paraId="01BFC71A" w14:textId="77777777" w:rsidR="002B6740" w:rsidRDefault="002B6740" w:rsidP="002B6740">
      <w:pPr>
        <w:rPr>
          <w:rFonts w:ascii="Times New Roman" w:hAnsi="Times New Roman" w:cs="Times New Roman"/>
        </w:rPr>
      </w:pPr>
      <w:r>
        <w:rPr>
          <w:rFonts w:ascii="Times New Roman" w:hAnsi="Times New Roman" w:cs="Times New Roman"/>
        </w:rPr>
        <w:t>Submission Type – Initial</w:t>
      </w:r>
    </w:p>
    <w:p w14:paraId="3545D6A9" w14:textId="5D44FF88" w:rsidR="002B6740" w:rsidRPr="00667EFC" w:rsidRDefault="002B6740" w:rsidP="002B6740">
      <w:pPr>
        <w:rPr>
          <w:rFonts w:ascii="Times New Roman" w:hAnsi="Times New Roman" w:cs="Times New Roman"/>
          <w:b/>
          <w:bCs/>
        </w:rPr>
      </w:pPr>
      <w:r>
        <w:rPr>
          <w:rFonts w:ascii="Times New Roman" w:hAnsi="Times New Roman" w:cs="Times New Roman"/>
        </w:rPr>
        <w:t xml:space="preserve">Editors </w:t>
      </w:r>
      <w:r w:rsidR="00BE007A">
        <w:rPr>
          <w:rFonts w:ascii="Times New Roman" w:hAnsi="Times New Roman" w:cs="Times New Roman"/>
        </w:rPr>
        <w:t>N</w:t>
      </w:r>
      <w:r>
        <w:rPr>
          <w:rFonts w:ascii="Times New Roman" w:hAnsi="Times New Roman" w:cs="Times New Roman"/>
        </w:rPr>
        <w:t xml:space="preserve">ote: </w:t>
      </w:r>
      <w:r w:rsidR="00A830B0" w:rsidRPr="00A830B0">
        <w:rPr>
          <w:rFonts w:ascii="Times New Roman" w:hAnsi="Times New Roman" w:cs="Times New Roman"/>
        </w:rPr>
        <w:t>Please assess the novelty of the methodology and its relevance to current research trends.</w:t>
      </w:r>
    </w:p>
    <w:p w14:paraId="5348DD4C" w14:textId="22D5E249" w:rsidR="002B6740" w:rsidRPr="001C1547" w:rsidRDefault="002B6740" w:rsidP="002B6740">
      <w:pPr>
        <w:jc w:val="both"/>
        <w:rPr>
          <w:rFonts w:ascii="Times New Roman" w:hAnsi="Times New Roman" w:cs="Times New Roman"/>
        </w:rPr>
      </w:pPr>
      <w:r>
        <w:rPr>
          <w:rFonts w:ascii="Times New Roman" w:hAnsi="Times New Roman" w:cs="Times New Roman"/>
        </w:rPr>
        <w:t xml:space="preserve">Special Issue: </w:t>
      </w:r>
      <w:r w:rsidR="0006273D" w:rsidRPr="00BE007A">
        <w:rPr>
          <w:rFonts w:ascii="Times New Roman" w:hAnsi="Times New Roman" w:cs="Times New Roman"/>
        </w:rPr>
        <w:t>Social Media and Mental Health in Adolescents</w:t>
      </w:r>
      <w:r w:rsidR="0006273D">
        <w:rPr>
          <w:rFonts w:ascii="Times New Roman" w:hAnsi="Times New Roman" w:cs="Times New Roman"/>
        </w:rPr>
        <w:t xml:space="preserve"> </w:t>
      </w:r>
      <w:r w:rsidR="0006273D" w:rsidRPr="001C1547">
        <w:rPr>
          <w:rFonts w:ascii="Times New Roman" w:hAnsi="Times New Roman" w:cs="Times New Roman"/>
        </w:rPr>
        <w:t>(Make sure the content is sufficiently novel and impactful to stand out in a focused collection)</w:t>
      </w:r>
    </w:p>
    <w:p w14:paraId="2D5E9D87" w14:textId="0BBAA608" w:rsidR="002B6740" w:rsidRDefault="002B6740" w:rsidP="002B6740">
      <w:pPr>
        <w:rPr>
          <w:rFonts w:ascii="Times New Roman" w:hAnsi="Times New Roman" w:cs="Times New Roman"/>
        </w:rPr>
      </w:pPr>
      <w:r>
        <w:rPr>
          <w:rFonts w:ascii="Times New Roman" w:hAnsi="Times New Roman" w:cs="Times New Roman"/>
        </w:rPr>
        <w:t xml:space="preserve">Timeline- Invitation – April </w:t>
      </w:r>
      <w:r w:rsidR="00F666B1">
        <w:rPr>
          <w:rFonts w:ascii="Times New Roman" w:hAnsi="Times New Roman" w:cs="Times New Roman"/>
        </w:rPr>
        <w:t>20</w:t>
      </w:r>
      <w:r>
        <w:rPr>
          <w:rFonts w:ascii="Times New Roman" w:hAnsi="Times New Roman" w:cs="Times New Roman"/>
        </w:rPr>
        <w:t>, 2025</w:t>
      </w:r>
    </w:p>
    <w:p w14:paraId="21CE139E" w14:textId="259C16EF" w:rsidR="002B6740" w:rsidRDefault="002B6740" w:rsidP="002B6740">
      <w:pPr>
        <w:rPr>
          <w:rFonts w:ascii="Times New Roman" w:hAnsi="Times New Roman" w:cs="Times New Roman"/>
        </w:rPr>
      </w:pPr>
      <w:r>
        <w:rPr>
          <w:rFonts w:ascii="Times New Roman" w:hAnsi="Times New Roman" w:cs="Times New Roman"/>
        </w:rPr>
        <w:t xml:space="preserve">Deadline- May </w:t>
      </w:r>
      <w:r w:rsidR="00F666B1">
        <w:rPr>
          <w:rFonts w:ascii="Times New Roman" w:hAnsi="Times New Roman" w:cs="Times New Roman"/>
        </w:rPr>
        <w:t>10</w:t>
      </w:r>
      <w:r>
        <w:rPr>
          <w:rFonts w:ascii="Times New Roman" w:hAnsi="Times New Roman" w:cs="Times New Roman"/>
        </w:rPr>
        <w:t>, 2025</w:t>
      </w:r>
    </w:p>
    <w:p w14:paraId="5AD3B2B7" w14:textId="77777777" w:rsidR="00F666B1" w:rsidRDefault="002B6740" w:rsidP="00F666B1">
      <w:pPr>
        <w:rPr>
          <w:rFonts w:ascii="Times New Roman" w:hAnsi="Times New Roman" w:cs="Times New Roman"/>
        </w:rPr>
      </w:pPr>
      <w:r>
        <w:rPr>
          <w:rFonts w:ascii="Times New Roman" w:hAnsi="Times New Roman" w:cs="Times New Roman"/>
        </w:rPr>
        <w:t>Estimated Time – 30 Days</w:t>
      </w:r>
    </w:p>
    <w:p w14:paraId="1D6064DF" w14:textId="5FDA7552" w:rsidR="00F666B1" w:rsidRPr="00F666B1" w:rsidRDefault="002B6740" w:rsidP="00F666B1">
      <w:pPr>
        <w:rPr>
          <w:rFonts w:ascii="Times New Roman" w:hAnsi="Times New Roman" w:cs="Times New Roman"/>
        </w:rPr>
      </w:pPr>
      <w:r>
        <w:rPr>
          <w:rFonts w:ascii="Times New Roman" w:hAnsi="Times New Roman" w:cs="Times New Roman"/>
        </w:rPr>
        <w:lastRenderedPageBreak/>
        <w:t xml:space="preserve">Authors- </w:t>
      </w:r>
      <w:r w:rsidR="00F666B1" w:rsidRPr="00EC7E67">
        <w:rPr>
          <w:rStyle w:val="givenNames"/>
          <w:rFonts w:ascii="Times New Roman" w:hAnsi="Times New Roman" w:cs="Times New Roman"/>
          <w:color w:val="000000" w:themeColor="text1"/>
        </w:rPr>
        <w:t xml:space="preserve">Agata A. </w:t>
      </w:r>
      <w:r w:rsidR="00F666B1" w:rsidRPr="00EC7E67">
        <w:rPr>
          <w:rStyle w:val="familyName"/>
          <w:rFonts w:ascii="Times New Roman" w:hAnsi="Times New Roman" w:cs="Times New Roman"/>
          <w:color w:val="000000" w:themeColor="text1"/>
        </w:rPr>
        <w:t>Troost</w:t>
      </w:r>
      <w:r w:rsidR="00F666B1" w:rsidRPr="00EC7E67">
        <w:rPr>
          <w:rFonts w:ascii="Times New Roman" w:hAnsi="Times New Roman" w:cs="Times New Roman"/>
          <w:color w:val="000000" w:themeColor="text1"/>
          <w:vertAlign w:val="superscript"/>
        </w:rPr>
        <w:t>a,*</w:t>
      </w:r>
      <w:r w:rsidR="00F666B1" w:rsidRPr="00EC7E67">
        <w:rPr>
          <w:rStyle w:val="orcidID"/>
          <w:rFonts w:ascii="Times New Roman" w:hAnsi="Times New Roman" w:cs="Times New Roman"/>
          <w:color w:val="000000" w:themeColor="text1"/>
        </w:rPr>
        <w:t xml:space="preserve"> 0000-0003-4530-6575</w:t>
      </w:r>
      <w:r w:rsidR="00F666B1" w:rsidRPr="00EC7E67">
        <w:rPr>
          <w:rFonts w:ascii="Times New Roman" w:hAnsi="Times New Roman" w:cs="Times New Roman"/>
          <w:color w:val="000000" w:themeColor="text1"/>
        </w:rPr>
        <w:t xml:space="preserve">, </w:t>
      </w:r>
      <w:r w:rsidR="00F666B1" w:rsidRPr="00EC7E67">
        <w:rPr>
          <w:rStyle w:val="givenNames"/>
          <w:rFonts w:ascii="Times New Roman" w:hAnsi="Times New Roman" w:cs="Times New Roman"/>
          <w:color w:val="000000" w:themeColor="text1"/>
        </w:rPr>
        <w:t xml:space="preserve">David J. </w:t>
      </w:r>
      <w:r w:rsidR="00F666B1" w:rsidRPr="00EC7E67">
        <w:rPr>
          <w:rStyle w:val="familyName"/>
          <w:rFonts w:ascii="Times New Roman" w:hAnsi="Times New Roman" w:cs="Times New Roman"/>
          <w:color w:val="000000" w:themeColor="text1"/>
        </w:rPr>
        <w:t>Manley</w:t>
      </w:r>
      <w:r w:rsidR="00F666B1" w:rsidRPr="00EC7E67">
        <w:rPr>
          <w:rFonts w:ascii="Times New Roman" w:hAnsi="Times New Roman" w:cs="Times New Roman"/>
          <w:color w:val="000000" w:themeColor="text1"/>
          <w:vertAlign w:val="superscript"/>
        </w:rPr>
        <w:t>b,c</w:t>
      </w:r>
      <w:r w:rsidR="00F666B1" w:rsidRPr="00EC7E67">
        <w:rPr>
          <w:rFonts w:ascii="Times New Roman" w:hAnsi="Times New Roman" w:cs="Times New Roman"/>
          <w:color w:val="000000" w:themeColor="text1"/>
        </w:rPr>
        <w:t xml:space="preserve"> and </w:t>
      </w:r>
      <w:r w:rsidR="00F666B1" w:rsidRPr="00EC7E67">
        <w:rPr>
          <w:rStyle w:val="givenNames"/>
          <w:rFonts w:ascii="Times New Roman" w:hAnsi="Times New Roman" w:cs="Times New Roman"/>
          <w:color w:val="000000" w:themeColor="text1"/>
        </w:rPr>
        <w:t xml:space="preserve">Maarten van </w:t>
      </w:r>
      <w:r w:rsidR="00F666B1" w:rsidRPr="00EC7E67">
        <w:rPr>
          <w:rStyle w:val="familyName"/>
          <w:rFonts w:ascii="Times New Roman" w:hAnsi="Times New Roman" w:cs="Times New Roman"/>
          <w:color w:val="000000" w:themeColor="text1"/>
        </w:rPr>
        <w:t>Ham</w:t>
      </w:r>
      <w:r w:rsidR="00F666B1" w:rsidRPr="00EC7E67">
        <w:rPr>
          <w:rFonts w:ascii="Times New Roman" w:hAnsi="Times New Roman" w:cs="Times New Roman"/>
          <w:color w:val="000000" w:themeColor="text1"/>
          <w:vertAlign w:val="superscript"/>
        </w:rPr>
        <w:t>c</w:t>
      </w:r>
    </w:p>
    <w:p w14:paraId="3EA9324C" w14:textId="160A7F4E" w:rsidR="002B6740" w:rsidRPr="00667EFC" w:rsidRDefault="002B6740" w:rsidP="002B6740">
      <w:pPr>
        <w:rPr>
          <w:rFonts w:ascii="Times New Roman" w:hAnsi="Times New Roman" w:cs="Times New Roman"/>
        </w:rPr>
      </w:pPr>
    </w:p>
    <w:p w14:paraId="7BFB753B" w14:textId="375B0340" w:rsidR="002B6740" w:rsidRDefault="002B6740" w:rsidP="002B6740">
      <w:pPr>
        <w:rPr>
          <w:rFonts w:ascii="Times New Roman" w:hAnsi="Times New Roman" w:cs="Times New Roman"/>
        </w:rPr>
      </w:pPr>
      <w:r>
        <w:rPr>
          <w:lang w:val="en-US"/>
        </w:rPr>
        <w:t xml:space="preserve">Editor- </w:t>
      </w:r>
      <w:r w:rsidR="00AD0215" w:rsidRPr="00815FFC">
        <w:rPr>
          <w:rFonts w:ascii="Times New Roman" w:hAnsi="Times New Roman" w:cs="Times New Roman"/>
        </w:rPr>
        <w:t>Kevin Ward</w:t>
      </w:r>
    </w:p>
    <w:p w14:paraId="78CD60A6" w14:textId="3AED42B6" w:rsidR="002B6740" w:rsidRDefault="002B6740" w:rsidP="002B6740">
      <w:pPr>
        <w:rPr>
          <w:rFonts w:ascii="Times New Roman" w:hAnsi="Times New Roman" w:cs="Times New Roman"/>
        </w:rPr>
      </w:pPr>
      <w:r>
        <w:rPr>
          <w:rFonts w:ascii="Times New Roman" w:hAnsi="Times New Roman" w:cs="Times New Roman"/>
        </w:rPr>
        <w:t xml:space="preserve">Review Type-  </w:t>
      </w:r>
      <w:r w:rsidR="00565CD1">
        <w:rPr>
          <w:rFonts w:ascii="Times New Roman" w:hAnsi="Times New Roman" w:cs="Times New Roman"/>
        </w:rPr>
        <w:t>S</w:t>
      </w:r>
      <w:r w:rsidR="00DE69EA">
        <w:rPr>
          <w:rFonts w:ascii="Times New Roman" w:hAnsi="Times New Roman" w:cs="Times New Roman"/>
        </w:rPr>
        <w:t>ingle – blind peer review</w:t>
      </w:r>
    </w:p>
    <w:p w14:paraId="7A01C932" w14:textId="77777777" w:rsidR="002B6740" w:rsidRPr="00667EFC" w:rsidRDefault="002B6740" w:rsidP="002B6740">
      <w:pPr>
        <w:rPr>
          <w:lang w:val="en-US"/>
        </w:rPr>
      </w:pPr>
    </w:p>
    <w:p w14:paraId="111E6D01" w14:textId="77777777" w:rsidR="00EC7E67" w:rsidRPr="00EC7E67" w:rsidRDefault="00EC7E67" w:rsidP="00E70B86">
      <w:pPr>
        <w:rPr>
          <w:rFonts w:ascii="Times New Roman" w:hAnsi="Times New Roman" w:cs="Times New Roman"/>
          <w:color w:val="000000" w:themeColor="text1"/>
        </w:rPr>
      </w:pPr>
    </w:p>
    <w:p w14:paraId="39E058B5" w14:textId="77777777" w:rsidR="00E70B86" w:rsidRPr="00EC7E67" w:rsidRDefault="00E70B86" w:rsidP="00E70B86">
      <w:pPr>
        <w:pStyle w:val="ArticleTitle"/>
        <w:spacing w:before="0" w:after="0"/>
        <w:rPr>
          <w:rFonts w:ascii="Times New Roman" w:hAnsi="Times New Roman"/>
          <w:b/>
          <w:bCs/>
          <w:color w:val="000000" w:themeColor="text1"/>
          <w:sz w:val="24"/>
        </w:rPr>
      </w:pPr>
      <w:r w:rsidRPr="00EC7E67">
        <w:rPr>
          <w:rFonts w:ascii="Times New Roman" w:hAnsi="Times New Roman"/>
          <w:b/>
          <w:bCs/>
          <w:color w:val="000000" w:themeColor="text1"/>
          <w:sz w:val="24"/>
        </w:rPr>
        <w:t>Title</w:t>
      </w:r>
    </w:p>
    <w:p w14:paraId="5B32497D" w14:textId="1CB3D433" w:rsidR="00E70B86" w:rsidRPr="00EC7E67" w:rsidRDefault="00E70B86" w:rsidP="00E70B86">
      <w:pPr>
        <w:pStyle w:val="ArticleTitle"/>
        <w:spacing w:before="0" w:after="0"/>
        <w:rPr>
          <w:rFonts w:ascii="Times New Roman" w:hAnsi="Times New Roman"/>
          <w:color w:val="000000" w:themeColor="text1"/>
          <w:sz w:val="24"/>
        </w:rPr>
      </w:pPr>
      <w:r w:rsidRPr="00EC7E67">
        <w:rPr>
          <w:rFonts w:ascii="Times New Roman" w:hAnsi="Times New Roman"/>
          <w:color w:val="000000" w:themeColor="text1"/>
          <w:sz w:val="24"/>
        </w:rPr>
        <w:t>Do you see it how I see it? Differences  neighbourhood perceptions explained by individuals’ socioeconomic characteristics and trust attitudes</w:t>
      </w:r>
    </w:p>
    <w:p w14:paraId="5352ECF4" w14:textId="77777777" w:rsidR="00E70B86" w:rsidRPr="00EC7E67" w:rsidRDefault="00E70B86" w:rsidP="00E70B86">
      <w:pPr>
        <w:pStyle w:val="ArticleAuthors"/>
        <w:rPr>
          <w:rFonts w:ascii="Times New Roman" w:hAnsi="Times New Roman"/>
          <w:color w:val="000000" w:themeColor="text1"/>
          <w:szCs w:val="24"/>
        </w:rPr>
      </w:pPr>
      <w:r w:rsidRPr="00EC7E67">
        <w:rPr>
          <w:rStyle w:val="givenNames"/>
          <w:rFonts w:ascii="Times New Roman" w:hAnsi="Times New Roman"/>
          <w:color w:val="000000" w:themeColor="text1"/>
          <w:szCs w:val="24"/>
        </w:rPr>
        <w:t xml:space="preserve">Agata A. </w:t>
      </w:r>
      <w:r w:rsidRPr="00EC7E67">
        <w:rPr>
          <w:rStyle w:val="familyName"/>
          <w:rFonts w:ascii="Times New Roman" w:hAnsi="Times New Roman"/>
          <w:color w:val="000000" w:themeColor="text1"/>
          <w:szCs w:val="24"/>
        </w:rPr>
        <w:t>Troost</w:t>
      </w:r>
      <w:r w:rsidRPr="00EC7E67">
        <w:rPr>
          <w:rFonts w:ascii="Times New Roman" w:hAnsi="Times New Roman"/>
          <w:color w:val="000000" w:themeColor="text1"/>
          <w:szCs w:val="24"/>
          <w:vertAlign w:val="superscript"/>
        </w:rPr>
        <w:t>a,*</w:t>
      </w:r>
      <w:r w:rsidRPr="00EC7E67">
        <w:rPr>
          <w:rStyle w:val="orcidID"/>
          <w:rFonts w:ascii="Times New Roman" w:hAnsi="Times New Roman"/>
          <w:color w:val="000000" w:themeColor="text1"/>
          <w:szCs w:val="24"/>
        </w:rPr>
        <w:t xml:space="preserve"> 0000-0003-4530-6575</w:t>
      </w:r>
      <w:r w:rsidRPr="00EC7E67">
        <w:rPr>
          <w:rFonts w:ascii="Times New Roman" w:hAnsi="Times New Roman"/>
          <w:color w:val="000000" w:themeColor="text1"/>
          <w:szCs w:val="24"/>
        </w:rPr>
        <w:t xml:space="preserve">, </w:t>
      </w:r>
      <w:r w:rsidRPr="00EC7E67">
        <w:rPr>
          <w:rStyle w:val="givenNames"/>
          <w:rFonts w:ascii="Times New Roman" w:hAnsi="Times New Roman"/>
          <w:color w:val="000000" w:themeColor="text1"/>
          <w:szCs w:val="24"/>
        </w:rPr>
        <w:t xml:space="preserve">David J. </w:t>
      </w:r>
      <w:r w:rsidRPr="00EC7E67">
        <w:rPr>
          <w:rStyle w:val="familyName"/>
          <w:rFonts w:ascii="Times New Roman" w:hAnsi="Times New Roman"/>
          <w:color w:val="000000" w:themeColor="text1"/>
          <w:szCs w:val="24"/>
        </w:rPr>
        <w:t>Manley</w:t>
      </w:r>
      <w:r w:rsidRPr="00EC7E67">
        <w:rPr>
          <w:rFonts w:ascii="Times New Roman" w:hAnsi="Times New Roman"/>
          <w:color w:val="000000" w:themeColor="text1"/>
          <w:szCs w:val="24"/>
          <w:vertAlign w:val="superscript"/>
        </w:rPr>
        <w:t>b,c</w:t>
      </w:r>
      <w:r w:rsidRPr="00EC7E67">
        <w:rPr>
          <w:rFonts w:ascii="Times New Roman" w:hAnsi="Times New Roman"/>
          <w:color w:val="000000" w:themeColor="text1"/>
          <w:szCs w:val="24"/>
        </w:rPr>
        <w:t xml:space="preserve"> and </w:t>
      </w:r>
      <w:r w:rsidRPr="00EC7E67">
        <w:rPr>
          <w:rStyle w:val="givenNames"/>
          <w:rFonts w:ascii="Times New Roman" w:hAnsi="Times New Roman"/>
          <w:color w:val="000000" w:themeColor="text1"/>
          <w:szCs w:val="24"/>
        </w:rPr>
        <w:t xml:space="preserve">Maarten van </w:t>
      </w:r>
      <w:r w:rsidRPr="00EC7E67">
        <w:rPr>
          <w:rStyle w:val="familyName"/>
          <w:rFonts w:ascii="Times New Roman" w:hAnsi="Times New Roman"/>
          <w:color w:val="000000" w:themeColor="text1"/>
          <w:szCs w:val="24"/>
        </w:rPr>
        <w:t>Ham</w:t>
      </w:r>
      <w:r w:rsidRPr="00EC7E67">
        <w:rPr>
          <w:rFonts w:ascii="Times New Roman" w:hAnsi="Times New Roman"/>
          <w:color w:val="000000" w:themeColor="text1"/>
          <w:szCs w:val="24"/>
          <w:vertAlign w:val="superscript"/>
        </w:rPr>
        <w:t>c</w:t>
      </w:r>
    </w:p>
    <w:p w14:paraId="2F592642" w14:textId="77777777" w:rsidR="00E70B86" w:rsidRPr="00EC7E67" w:rsidRDefault="00E70B86" w:rsidP="00E70B86">
      <w:pPr>
        <w:pStyle w:val="Affiliation"/>
        <w:rPr>
          <w:rFonts w:ascii="Times New Roman" w:hAnsi="Times New Roman" w:cs="Times New Roman"/>
          <w:color w:val="000000" w:themeColor="text1"/>
          <w:szCs w:val="24"/>
        </w:rPr>
      </w:pPr>
      <w:r w:rsidRPr="00EC7E67">
        <w:rPr>
          <w:rFonts w:ascii="Times New Roman" w:hAnsi="Times New Roman" w:cs="Times New Roman"/>
          <w:color w:val="000000" w:themeColor="text1"/>
          <w:szCs w:val="24"/>
          <w:vertAlign w:val="superscript"/>
        </w:rPr>
        <w:t>a</w:t>
      </w:r>
      <w:r w:rsidRPr="00EC7E67">
        <w:rPr>
          <w:rStyle w:val="orgDiv"/>
          <w:rFonts w:ascii="Times New Roman" w:hAnsi="Times New Roman" w:cs="Times New Roman"/>
          <w:color w:val="000000" w:themeColor="text1"/>
          <w:szCs w:val="24"/>
        </w:rPr>
        <w:t>Department of Spatial Economics</w:t>
      </w:r>
      <w:r w:rsidRPr="00EC7E67">
        <w:rPr>
          <w:rFonts w:ascii="Times New Roman" w:hAnsi="Times New Roman" w:cs="Times New Roman"/>
          <w:color w:val="000000" w:themeColor="text1"/>
          <w:szCs w:val="24"/>
        </w:rPr>
        <w:t xml:space="preserve">, </w:t>
      </w:r>
      <w:r w:rsidRPr="00EC7E67">
        <w:rPr>
          <w:rStyle w:val="orgName"/>
          <w:rFonts w:ascii="Times New Roman" w:hAnsi="Times New Roman" w:cs="Times New Roman"/>
          <w:color w:val="000000" w:themeColor="text1"/>
          <w:szCs w:val="24"/>
        </w:rPr>
        <w:t>Vrije Universiteit Amsterdam</w:t>
      </w:r>
      <w:r w:rsidRPr="00EC7E67">
        <w:rPr>
          <w:rFonts w:ascii="Times New Roman" w:hAnsi="Times New Roman" w:cs="Times New Roman"/>
          <w:color w:val="000000" w:themeColor="text1"/>
          <w:szCs w:val="24"/>
        </w:rPr>
        <w:t xml:space="preserve">, </w:t>
      </w:r>
      <w:r w:rsidRPr="00EC7E67">
        <w:rPr>
          <w:rStyle w:val="city"/>
          <w:rFonts w:ascii="Times New Roman" w:hAnsi="Times New Roman" w:cs="Times New Roman"/>
          <w:color w:val="000000" w:themeColor="text1"/>
          <w:szCs w:val="24"/>
        </w:rPr>
        <w:t>Amsterdam</w:t>
      </w:r>
      <w:r w:rsidRPr="00EC7E67">
        <w:rPr>
          <w:rFonts w:ascii="Times New Roman" w:hAnsi="Times New Roman" w:cs="Times New Roman"/>
          <w:color w:val="000000" w:themeColor="text1"/>
          <w:szCs w:val="24"/>
        </w:rPr>
        <w:t xml:space="preserve">, </w:t>
      </w:r>
      <w:r w:rsidRPr="00EC7E67">
        <w:rPr>
          <w:rStyle w:val="country"/>
          <w:rFonts w:ascii="Times New Roman" w:hAnsi="Times New Roman" w:cs="Times New Roman"/>
          <w:color w:val="000000" w:themeColor="text1"/>
          <w:szCs w:val="24"/>
        </w:rPr>
        <w:t>the Netherlands</w:t>
      </w:r>
    </w:p>
    <w:p w14:paraId="0A1D6EBF" w14:textId="77777777" w:rsidR="00E70B86" w:rsidRPr="00EC7E67" w:rsidRDefault="00E70B86" w:rsidP="00E70B86">
      <w:pPr>
        <w:pStyle w:val="Affiliation"/>
        <w:rPr>
          <w:rFonts w:ascii="Times New Roman" w:hAnsi="Times New Roman" w:cs="Times New Roman"/>
          <w:color w:val="000000" w:themeColor="text1"/>
          <w:szCs w:val="24"/>
        </w:rPr>
      </w:pPr>
      <w:r w:rsidRPr="00EC7E67">
        <w:rPr>
          <w:rFonts w:ascii="Times New Roman" w:hAnsi="Times New Roman" w:cs="Times New Roman"/>
          <w:color w:val="000000" w:themeColor="text1"/>
          <w:szCs w:val="24"/>
          <w:vertAlign w:val="superscript"/>
        </w:rPr>
        <w:t>b</w:t>
      </w:r>
      <w:r w:rsidRPr="00EC7E67">
        <w:rPr>
          <w:rStyle w:val="orgDiv"/>
          <w:rFonts w:ascii="Times New Roman" w:hAnsi="Times New Roman" w:cs="Times New Roman"/>
          <w:color w:val="000000" w:themeColor="text1"/>
          <w:szCs w:val="24"/>
        </w:rPr>
        <w:t>School of Geographical Sciences</w:t>
      </w:r>
      <w:r w:rsidRPr="00EC7E67">
        <w:rPr>
          <w:rFonts w:ascii="Times New Roman" w:hAnsi="Times New Roman" w:cs="Times New Roman"/>
          <w:color w:val="000000" w:themeColor="text1"/>
          <w:szCs w:val="24"/>
        </w:rPr>
        <w:t xml:space="preserve">, </w:t>
      </w:r>
      <w:r w:rsidRPr="00EC7E67">
        <w:rPr>
          <w:rStyle w:val="orgName"/>
          <w:rFonts w:ascii="Times New Roman" w:hAnsi="Times New Roman" w:cs="Times New Roman"/>
          <w:color w:val="000000" w:themeColor="text1"/>
          <w:szCs w:val="24"/>
        </w:rPr>
        <w:t>University of Bristol</w:t>
      </w:r>
      <w:r w:rsidRPr="00EC7E67">
        <w:rPr>
          <w:rFonts w:ascii="Times New Roman" w:hAnsi="Times New Roman" w:cs="Times New Roman"/>
          <w:color w:val="000000" w:themeColor="text1"/>
          <w:szCs w:val="24"/>
        </w:rPr>
        <w:t xml:space="preserve">, </w:t>
      </w:r>
      <w:r w:rsidRPr="00EC7E67">
        <w:rPr>
          <w:rStyle w:val="city"/>
          <w:rFonts w:ascii="Times New Roman" w:hAnsi="Times New Roman" w:cs="Times New Roman"/>
          <w:color w:val="000000" w:themeColor="text1"/>
          <w:szCs w:val="24"/>
        </w:rPr>
        <w:t>Bristol</w:t>
      </w:r>
      <w:r w:rsidRPr="00EC7E67">
        <w:rPr>
          <w:rFonts w:ascii="Times New Roman" w:hAnsi="Times New Roman" w:cs="Times New Roman"/>
          <w:color w:val="000000" w:themeColor="text1"/>
          <w:szCs w:val="24"/>
        </w:rPr>
        <w:t xml:space="preserve">, </w:t>
      </w:r>
      <w:r w:rsidRPr="00EC7E67">
        <w:rPr>
          <w:rStyle w:val="country"/>
          <w:rFonts w:ascii="Times New Roman" w:hAnsi="Times New Roman" w:cs="Times New Roman"/>
          <w:color w:val="000000" w:themeColor="text1"/>
          <w:szCs w:val="24"/>
        </w:rPr>
        <w:t>United Kingdom</w:t>
      </w:r>
    </w:p>
    <w:p w14:paraId="262E54C7" w14:textId="77777777" w:rsidR="00E70B86" w:rsidRPr="00EC7E67" w:rsidRDefault="00E70B86" w:rsidP="00E70B86">
      <w:pPr>
        <w:pStyle w:val="Affiliation"/>
        <w:rPr>
          <w:rFonts w:ascii="Times New Roman" w:hAnsi="Times New Roman" w:cs="Times New Roman"/>
          <w:color w:val="000000" w:themeColor="text1"/>
          <w:szCs w:val="24"/>
        </w:rPr>
      </w:pPr>
      <w:r w:rsidRPr="00EC7E67">
        <w:rPr>
          <w:rFonts w:ascii="Times New Roman" w:hAnsi="Times New Roman" w:cs="Times New Roman"/>
          <w:color w:val="000000" w:themeColor="text1"/>
          <w:szCs w:val="24"/>
          <w:vertAlign w:val="superscript"/>
        </w:rPr>
        <w:t>c</w:t>
      </w:r>
      <w:r w:rsidRPr="00EC7E67">
        <w:rPr>
          <w:rStyle w:val="orgDiv"/>
          <w:rFonts w:ascii="Times New Roman" w:hAnsi="Times New Roman" w:cs="Times New Roman"/>
          <w:color w:val="000000" w:themeColor="text1"/>
          <w:szCs w:val="24"/>
        </w:rPr>
        <w:t>Department of Urbanism</w:t>
      </w:r>
      <w:r w:rsidRPr="00EC7E67">
        <w:rPr>
          <w:rFonts w:ascii="Times New Roman" w:hAnsi="Times New Roman" w:cs="Times New Roman"/>
          <w:color w:val="000000" w:themeColor="text1"/>
          <w:szCs w:val="24"/>
        </w:rPr>
        <w:t xml:space="preserve">, </w:t>
      </w:r>
      <w:r w:rsidRPr="00EC7E67">
        <w:rPr>
          <w:rStyle w:val="orgName"/>
          <w:rFonts w:ascii="Times New Roman" w:hAnsi="Times New Roman" w:cs="Times New Roman"/>
          <w:color w:val="000000" w:themeColor="text1"/>
          <w:szCs w:val="24"/>
        </w:rPr>
        <w:t>Delft University of Technology</w:t>
      </w:r>
      <w:r w:rsidRPr="00EC7E67">
        <w:rPr>
          <w:rFonts w:ascii="Times New Roman" w:hAnsi="Times New Roman" w:cs="Times New Roman"/>
          <w:color w:val="000000" w:themeColor="text1"/>
          <w:szCs w:val="24"/>
        </w:rPr>
        <w:t xml:space="preserve">, </w:t>
      </w:r>
      <w:r w:rsidRPr="00EC7E67">
        <w:rPr>
          <w:rStyle w:val="city"/>
          <w:rFonts w:ascii="Times New Roman" w:hAnsi="Times New Roman" w:cs="Times New Roman"/>
          <w:color w:val="000000" w:themeColor="text1"/>
          <w:szCs w:val="24"/>
        </w:rPr>
        <w:t>Delft</w:t>
      </w:r>
      <w:r w:rsidRPr="00EC7E67">
        <w:rPr>
          <w:rFonts w:ascii="Times New Roman" w:hAnsi="Times New Roman" w:cs="Times New Roman"/>
          <w:color w:val="000000" w:themeColor="text1"/>
          <w:szCs w:val="24"/>
        </w:rPr>
        <w:t xml:space="preserve">, </w:t>
      </w:r>
      <w:r w:rsidRPr="00EC7E67">
        <w:rPr>
          <w:rStyle w:val="country"/>
          <w:rFonts w:ascii="Times New Roman" w:hAnsi="Times New Roman" w:cs="Times New Roman"/>
          <w:color w:val="000000" w:themeColor="text1"/>
          <w:szCs w:val="24"/>
        </w:rPr>
        <w:t>the Netherlands</w:t>
      </w:r>
    </w:p>
    <w:p w14:paraId="62D92BD6" w14:textId="5A6B5922" w:rsidR="00E70B86" w:rsidRPr="00EC7E67" w:rsidRDefault="00E70B86" w:rsidP="00E70B86">
      <w:pPr>
        <w:pStyle w:val="AffiliationCorrespondence"/>
        <w:rPr>
          <w:rFonts w:ascii="Times New Roman" w:hAnsi="Times New Roman" w:cs="Times New Roman"/>
          <w:color w:val="000000" w:themeColor="text1"/>
          <w:szCs w:val="24"/>
        </w:rPr>
      </w:pPr>
      <w:r w:rsidRPr="00EC7E67">
        <w:rPr>
          <w:rFonts w:ascii="Times New Roman" w:hAnsi="Times New Roman" w:cs="Times New Roman"/>
          <w:color w:val="000000" w:themeColor="text1"/>
          <w:szCs w:val="24"/>
        </w:rPr>
        <w:t xml:space="preserve">CONTACT </w:t>
      </w:r>
      <w:r w:rsidRPr="00EC7E67">
        <w:rPr>
          <w:rStyle w:val="givenNames"/>
          <w:rFonts w:ascii="Times New Roman" w:hAnsi="Times New Roman" w:cs="Times New Roman"/>
          <w:color w:val="000000" w:themeColor="text1"/>
          <w:szCs w:val="24"/>
        </w:rPr>
        <w:t xml:space="preserve">Agata A. </w:t>
      </w:r>
      <w:r w:rsidRPr="00EC7E67">
        <w:rPr>
          <w:rStyle w:val="familyName"/>
          <w:rFonts w:ascii="Times New Roman" w:hAnsi="Times New Roman" w:cs="Times New Roman"/>
          <w:color w:val="000000" w:themeColor="text1"/>
          <w:szCs w:val="24"/>
        </w:rPr>
        <w:t xml:space="preserve">Troost </w:t>
      </w:r>
      <w:hyperlink r:id="rId6" w:history="1">
        <w:r w:rsidRPr="00EC7E67">
          <w:rPr>
            <w:rStyle w:val="Hyperlink"/>
            <w:rFonts w:ascii="Times New Roman" w:hAnsi="Times New Roman" w:cs="Times New Roman"/>
            <w:szCs w:val="24"/>
          </w:rPr>
          <w:t>a.a.troost@vu.n1</w:t>
        </w:r>
      </w:hyperlink>
    </w:p>
    <w:p w14:paraId="5914C649" w14:textId="2A3F8B8B" w:rsidR="00E70B86" w:rsidRPr="00EC7E67" w:rsidRDefault="00E70B86" w:rsidP="00E70B86">
      <w:pPr>
        <w:pStyle w:val="AffiliationCorrespondence"/>
        <w:rPr>
          <w:rFonts w:ascii="Times New Roman" w:hAnsi="Times New Roman" w:cs="Times New Roman"/>
          <w:b/>
          <w:bCs w:val="0"/>
          <w:lang w:val="en-US"/>
        </w:rPr>
      </w:pPr>
      <w:r w:rsidRPr="00EC7E67">
        <w:rPr>
          <w:rFonts w:ascii="Times New Roman" w:hAnsi="Times New Roman" w:cs="Times New Roman"/>
          <w:b/>
        </w:rPr>
        <w:t>Abstract</w:t>
      </w:r>
    </w:p>
    <w:p w14:paraId="0D07D4E9" w14:textId="77777777" w:rsidR="00E70B86" w:rsidRPr="00EC7E67" w:rsidRDefault="00E70B86" w:rsidP="00E70B86">
      <w:pPr>
        <w:pStyle w:val="Abstract"/>
        <w:jc w:val="both"/>
        <w:rPr>
          <w:rFonts w:ascii="Times New Roman" w:hAnsi="Times New Roman"/>
          <w:color w:val="000000" w:themeColor="text1"/>
          <w:szCs w:val="24"/>
        </w:rPr>
      </w:pPr>
      <w:r w:rsidRPr="00EC7E67">
        <w:rPr>
          <w:rFonts w:ascii="Times New Roman" w:hAnsi="Times New Roman"/>
          <w:color w:val="000000" w:themeColor="text1"/>
          <w:szCs w:val="24"/>
        </w:rPr>
        <w:t xml:space="preserve">Researchers often use register data-based measures of neighbourhood characteristics to estimate neighbourhood effects. However, the underlying causal mechanisms might be based on the perception of such characteristics. The mismatch between the measures and perceptions is likely influenced by individuals’ characteristics and attitudes. This paper investigates the relationship between the measured percentages of low-income and foreign background neighbours and their perceptions. Using Dutch register data merged with survey data, we found that higher education is associated with the underestimation of both characteristics, but after controlling for individual institutional trust it becomes less significant to the perceived percentage of foreign background neighbours, and insignificant to that of low-income neighbours. Individuals with lower institutional trust are likely to overestimate both percentages. Older age, greater wealth and greater social embeddedness are associated with underestimation of both characteristics, and higher household income with the underestimation of the share of low-income neighbours. We find that trust in democratic and public institutions is associated with biased perceptions of social reality, which can be an important finding for </w:t>
      </w:r>
      <w:r w:rsidRPr="00EC7E67">
        <w:rPr>
          <w:rFonts w:ascii="Times New Roman" w:hAnsi="Times New Roman"/>
          <w:color w:val="000000" w:themeColor="text1"/>
          <w:szCs w:val="24"/>
        </w:rPr>
        <w:lastRenderedPageBreak/>
        <w:t>the spatial inequality studies. Our results also suggest that urban research would benefit from augmenting administrative datasets with surveys and interviews.</w:t>
      </w:r>
    </w:p>
    <w:p w14:paraId="6666FBAD" w14:textId="77777777" w:rsidR="00E70B86" w:rsidRPr="00EC7E67" w:rsidRDefault="00E70B86" w:rsidP="00E70B86">
      <w:pPr>
        <w:pStyle w:val="KeywordHead"/>
      </w:pPr>
      <w:r w:rsidRPr="00EC7E67">
        <w:t>Keywords</w:t>
      </w:r>
    </w:p>
    <w:p w14:paraId="17D20EB7" w14:textId="77777777" w:rsidR="00E70B86" w:rsidRPr="00EC7E67" w:rsidRDefault="00E70B86" w:rsidP="00E70B86">
      <w:pPr>
        <w:pStyle w:val="Keyword"/>
        <w:rPr>
          <w:rFonts w:ascii="Times New Roman" w:hAnsi="Times New Roman"/>
          <w:color w:val="000000" w:themeColor="text1"/>
          <w:szCs w:val="24"/>
        </w:rPr>
      </w:pPr>
      <w:r w:rsidRPr="00EC7E67">
        <w:rPr>
          <w:rFonts w:ascii="Times New Roman" w:hAnsi="Times New Roman"/>
          <w:color w:val="000000" w:themeColor="text1"/>
          <w:szCs w:val="24"/>
        </w:rPr>
        <w:t>neighbourhood, perceptions, inequality, ethnic minorities, poverty</w:t>
      </w:r>
    </w:p>
    <w:p w14:paraId="41CAA5BB" w14:textId="77777777" w:rsidR="00E70B86" w:rsidRPr="00EC7E67" w:rsidRDefault="00E70B86" w:rsidP="00E70B86">
      <w:pPr>
        <w:rPr>
          <w:rFonts w:ascii="Times New Roman" w:hAnsi="Times New Roman" w:cs="Times New Roman"/>
          <w:lang w:val="en-US"/>
        </w:rPr>
      </w:pPr>
    </w:p>
    <w:p w14:paraId="11490306" w14:textId="77777777" w:rsidR="00056831" w:rsidRPr="00EC7E67" w:rsidRDefault="00056831" w:rsidP="00E70B86">
      <w:pPr>
        <w:jc w:val="both"/>
        <w:rPr>
          <w:rFonts w:ascii="Times New Roman" w:hAnsi="Times New Roman" w:cs="Times New Roman"/>
          <w:b/>
          <w:bCs/>
          <w:lang w:val="en-US"/>
        </w:rPr>
      </w:pPr>
    </w:p>
    <w:sectPr w:rsidR="00056831" w:rsidRPr="00EC7E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4034"/>
    <w:rsid w:val="00056831"/>
    <w:rsid w:val="0006273D"/>
    <w:rsid w:val="00100D65"/>
    <w:rsid w:val="001B5FA1"/>
    <w:rsid w:val="001C1547"/>
    <w:rsid w:val="001C3F3E"/>
    <w:rsid w:val="001E2BC4"/>
    <w:rsid w:val="002B6740"/>
    <w:rsid w:val="003129B9"/>
    <w:rsid w:val="00354F58"/>
    <w:rsid w:val="0036735F"/>
    <w:rsid w:val="00492303"/>
    <w:rsid w:val="004D42C4"/>
    <w:rsid w:val="00512CCC"/>
    <w:rsid w:val="00565CD1"/>
    <w:rsid w:val="00650D03"/>
    <w:rsid w:val="0067504D"/>
    <w:rsid w:val="006F7988"/>
    <w:rsid w:val="007E46EB"/>
    <w:rsid w:val="00806761"/>
    <w:rsid w:val="00815FFC"/>
    <w:rsid w:val="00974034"/>
    <w:rsid w:val="009A7408"/>
    <w:rsid w:val="009D1825"/>
    <w:rsid w:val="00A56DE6"/>
    <w:rsid w:val="00A830B0"/>
    <w:rsid w:val="00AB2687"/>
    <w:rsid w:val="00AD0215"/>
    <w:rsid w:val="00AF149F"/>
    <w:rsid w:val="00B30459"/>
    <w:rsid w:val="00B83722"/>
    <w:rsid w:val="00BB4D8A"/>
    <w:rsid w:val="00BE007A"/>
    <w:rsid w:val="00C137D4"/>
    <w:rsid w:val="00C611C4"/>
    <w:rsid w:val="00C67523"/>
    <w:rsid w:val="00DE69EA"/>
    <w:rsid w:val="00E70B86"/>
    <w:rsid w:val="00EC7E67"/>
    <w:rsid w:val="00F666B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37A37"/>
  <w15:chartTrackingRefBased/>
  <w15:docId w15:val="{2486F843-0C5E-4E5F-981C-CA6ED4D1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40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740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740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740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740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740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740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740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740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40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740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740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740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740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740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740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740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74034"/>
    <w:rPr>
      <w:rFonts w:eastAsiaTheme="majorEastAsia" w:cstheme="majorBidi"/>
      <w:color w:val="272727" w:themeColor="text1" w:themeTint="D8"/>
    </w:rPr>
  </w:style>
  <w:style w:type="paragraph" w:styleId="Title">
    <w:name w:val="Title"/>
    <w:basedOn w:val="Normal"/>
    <w:next w:val="Normal"/>
    <w:link w:val="TitleChar"/>
    <w:uiPriority w:val="10"/>
    <w:qFormat/>
    <w:rsid w:val="009740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0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740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740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74034"/>
    <w:pPr>
      <w:spacing w:before="160"/>
      <w:jc w:val="center"/>
    </w:pPr>
    <w:rPr>
      <w:i/>
      <w:iCs/>
      <w:color w:val="404040" w:themeColor="text1" w:themeTint="BF"/>
    </w:rPr>
  </w:style>
  <w:style w:type="character" w:customStyle="1" w:styleId="QuoteChar">
    <w:name w:val="Quote Char"/>
    <w:basedOn w:val="DefaultParagraphFont"/>
    <w:link w:val="Quote"/>
    <w:uiPriority w:val="29"/>
    <w:rsid w:val="00974034"/>
    <w:rPr>
      <w:i/>
      <w:iCs/>
      <w:color w:val="404040" w:themeColor="text1" w:themeTint="BF"/>
    </w:rPr>
  </w:style>
  <w:style w:type="paragraph" w:styleId="ListParagraph">
    <w:name w:val="List Paragraph"/>
    <w:basedOn w:val="Normal"/>
    <w:uiPriority w:val="34"/>
    <w:qFormat/>
    <w:rsid w:val="00974034"/>
    <w:pPr>
      <w:ind w:left="720"/>
      <w:contextualSpacing/>
    </w:pPr>
  </w:style>
  <w:style w:type="character" w:styleId="IntenseEmphasis">
    <w:name w:val="Intense Emphasis"/>
    <w:basedOn w:val="DefaultParagraphFont"/>
    <w:uiPriority w:val="21"/>
    <w:qFormat/>
    <w:rsid w:val="00974034"/>
    <w:rPr>
      <w:i/>
      <w:iCs/>
      <w:color w:val="0F4761" w:themeColor="accent1" w:themeShade="BF"/>
    </w:rPr>
  </w:style>
  <w:style w:type="paragraph" w:styleId="IntenseQuote">
    <w:name w:val="Intense Quote"/>
    <w:basedOn w:val="Normal"/>
    <w:next w:val="Normal"/>
    <w:link w:val="IntenseQuoteChar"/>
    <w:uiPriority w:val="30"/>
    <w:qFormat/>
    <w:rsid w:val="009740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74034"/>
    <w:rPr>
      <w:i/>
      <w:iCs/>
      <w:color w:val="0F4761" w:themeColor="accent1" w:themeShade="BF"/>
    </w:rPr>
  </w:style>
  <w:style w:type="character" w:styleId="IntenseReference">
    <w:name w:val="Intense Reference"/>
    <w:basedOn w:val="DefaultParagraphFont"/>
    <w:uiPriority w:val="32"/>
    <w:qFormat/>
    <w:rsid w:val="00974034"/>
    <w:rPr>
      <w:b/>
      <w:bCs/>
      <w:smallCaps/>
      <w:color w:val="0F4761" w:themeColor="accent1" w:themeShade="BF"/>
      <w:spacing w:val="5"/>
    </w:rPr>
  </w:style>
  <w:style w:type="paragraph" w:customStyle="1" w:styleId="ArticleTitle">
    <w:name w:val="Article_Title"/>
    <w:basedOn w:val="Normal"/>
    <w:next w:val="Normal"/>
    <w:autoRedefine/>
    <w:qFormat/>
    <w:rsid w:val="00E70B86"/>
    <w:pPr>
      <w:pBdr>
        <w:bottom w:val="single" w:sz="4" w:space="15" w:color="auto"/>
      </w:pBdr>
      <w:spacing w:before="180" w:after="240" w:line="510" w:lineRule="exact"/>
    </w:pPr>
    <w:rPr>
      <w:rFonts w:ascii="Roboto" w:eastAsia="Arial Unicode MS" w:hAnsi="Roboto" w:cs="Times New Roman"/>
      <w:color w:val="0E51A7"/>
      <w:kern w:val="24"/>
      <w:sz w:val="36"/>
      <w:lang w:val="de-DE"/>
      <w14:ligatures w14:val="none"/>
    </w:rPr>
  </w:style>
  <w:style w:type="paragraph" w:customStyle="1" w:styleId="Affiliation">
    <w:name w:val="Affiliation"/>
    <w:basedOn w:val="Normal"/>
    <w:next w:val="Normal"/>
    <w:autoRedefine/>
    <w:qFormat/>
    <w:rsid w:val="00E70B86"/>
    <w:pPr>
      <w:spacing w:before="180" w:after="0" w:line="360" w:lineRule="exact"/>
    </w:pPr>
    <w:rPr>
      <w:rFonts w:ascii="Roboto" w:eastAsia="Arial Unicode MS" w:hAnsi="Roboto" w:cs="Arial Unicode MS"/>
      <w:color w:val="1C1D1E"/>
      <w:kern w:val="24"/>
      <w:szCs w:val="20"/>
      <w:lang w:val="en-US"/>
      <w14:ligatures w14:val="none"/>
    </w:rPr>
  </w:style>
  <w:style w:type="paragraph" w:customStyle="1" w:styleId="ArticleAuthors">
    <w:name w:val="Article_Author(s)"/>
    <w:basedOn w:val="Normal"/>
    <w:next w:val="Normal"/>
    <w:link w:val="ArticleAuthorsChar"/>
    <w:autoRedefine/>
    <w:qFormat/>
    <w:rsid w:val="00E70B86"/>
    <w:pPr>
      <w:spacing w:before="300" w:after="180" w:line="330" w:lineRule="exact"/>
    </w:pPr>
    <w:rPr>
      <w:rFonts w:ascii="Roboto" w:eastAsia="Arial Unicode MS" w:hAnsi="Roboto" w:cs="Times New Roman"/>
      <w:snapToGrid w:val="0"/>
      <w:color w:val="0E51A7"/>
      <w:kern w:val="24"/>
      <w:szCs w:val="20"/>
      <w:lang w:val="en-US"/>
      <w14:ligatures w14:val="none"/>
    </w:rPr>
  </w:style>
  <w:style w:type="character" w:customStyle="1" w:styleId="orgDiv">
    <w:name w:val="orgDiv"/>
    <w:basedOn w:val="DefaultParagraphFont"/>
    <w:uiPriority w:val="1"/>
    <w:qFormat/>
    <w:rsid w:val="00E70B86"/>
  </w:style>
  <w:style w:type="character" w:customStyle="1" w:styleId="ArticleAuthorsChar">
    <w:name w:val="Article_Author(s) Char"/>
    <w:basedOn w:val="DefaultParagraphFont"/>
    <w:link w:val="ArticleAuthors"/>
    <w:rsid w:val="00E70B86"/>
    <w:rPr>
      <w:rFonts w:ascii="Roboto" w:eastAsia="Arial Unicode MS" w:hAnsi="Roboto" w:cs="Times New Roman"/>
      <w:snapToGrid w:val="0"/>
      <w:color w:val="0E51A7"/>
      <w:kern w:val="24"/>
      <w:szCs w:val="20"/>
      <w:lang w:val="en-US"/>
      <w14:ligatures w14:val="none"/>
    </w:rPr>
  </w:style>
  <w:style w:type="character" w:customStyle="1" w:styleId="orgName">
    <w:name w:val="orgName"/>
    <w:basedOn w:val="DefaultParagraphFont"/>
    <w:uiPriority w:val="1"/>
    <w:qFormat/>
    <w:rsid w:val="00E70B86"/>
  </w:style>
  <w:style w:type="character" w:customStyle="1" w:styleId="city">
    <w:name w:val="city"/>
    <w:basedOn w:val="DefaultParagraphFont"/>
    <w:uiPriority w:val="1"/>
    <w:qFormat/>
    <w:rsid w:val="00E70B86"/>
  </w:style>
  <w:style w:type="character" w:customStyle="1" w:styleId="country">
    <w:name w:val="country"/>
    <w:basedOn w:val="DefaultParagraphFont"/>
    <w:uiPriority w:val="1"/>
    <w:qFormat/>
    <w:rsid w:val="00E70B86"/>
  </w:style>
  <w:style w:type="character" w:customStyle="1" w:styleId="familyName">
    <w:name w:val="familyName"/>
    <w:basedOn w:val="DefaultParagraphFont"/>
    <w:uiPriority w:val="1"/>
    <w:qFormat/>
    <w:rsid w:val="00E70B86"/>
    <w:rPr>
      <w:rFonts w:ascii="Roboto" w:hAnsi="Roboto"/>
      <w:color w:val="0E51A7"/>
    </w:rPr>
  </w:style>
  <w:style w:type="character" w:customStyle="1" w:styleId="givenNames">
    <w:name w:val="givenNames"/>
    <w:basedOn w:val="DefaultParagraphFont"/>
    <w:uiPriority w:val="1"/>
    <w:qFormat/>
    <w:rsid w:val="00E70B86"/>
    <w:rPr>
      <w:color w:val="FF0000"/>
    </w:rPr>
  </w:style>
  <w:style w:type="paragraph" w:customStyle="1" w:styleId="AffiliationCorrespondence">
    <w:name w:val="Affiliation_Correspondence"/>
    <w:basedOn w:val="Normal"/>
    <w:next w:val="Normal"/>
    <w:autoRedefine/>
    <w:qFormat/>
    <w:rsid w:val="00E70B86"/>
    <w:pPr>
      <w:spacing w:before="200" w:after="0" w:line="360" w:lineRule="exact"/>
    </w:pPr>
    <w:rPr>
      <w:rFonts w:ascii="Roboto" w:hAnsi="Roboto"/>
      <w:bCs/>
      <w:color w:val="1C1D1E"/>
      <w:kern w:val="24"/>
      <w:szCs w:val="22"/>
      <w14:ligatures w14:val="none"/>
    </w:rPr>
  </w:style>
  <w:style w:type="character" w:customStyle="1" w:styleId="orcidID">
    <w:name w:val="orcidID"/>
    <w:basedOn w:val="DefaultParagraphFont"/>
    <w:uiPriority w:val="1"/>
    <w:qFormat/>
    <w:rsid w:val="00E70B86"/>
  </w:style>
  <w:style w:type="character" w:styleId="CommentReference">
    <w:name w:val="annotation reference"/>
    <w:basedOn w:val="DefaultParagraphFont"/>
    <w:uiPriority w:val="99"/>
    <w:semiHidden/>
    <w:unhideWhenUsed/>
    <w:rsid w:val="00E70B86"/>
    <w:rPr>
      <w:sz w:val="16"/>
      <w:szCs w:val="16"/>
    </w:rPr>
  </w:style>
  <w:style w:type="paragraph" w:customStyle="1" w:styleId="Abstract">
    <w:name w:val="Abstract"/>
    <w:basedOn w:val="Normal"/>
    <w:next w:val="Normal"/>
    <w:autoRedefine/>
    <w:qFormat/>
    <w:rsid w:val="00E70B86"/>
    <w:pPr>
      <w:spacing w:after="0" w:line="360" w:lineRule="exact"/>
    </w:pPr>
    <w:rPr>
      <w:rFonts w:ascii="Roboto" w:eastAsia="Times New Roman" w:hAnsi="Roboto" w:cs="Times New Roman"/>
      <w:color w:val="1C1D1E"/>
      <w:kern w:val="24"/>
      <w:szCs w:val="20"/>
      <w:lang w:val="en-US"/>
      <w14:ligatures w14:val="none"/>
    </w:rPr>
  </w:style>
  <w:style w:type="paragraph" w:customStyle="1" w:styleId="AbstractHead">
    <w:name w:val="Abstract_Head"/>
    <w:basedOn w:val="Normal"/>
    <w:next w:val="Normal"/>
    <w:autoRedefine/>
    <w:qFormat/>
    <w:rsid w:val="00E70B86"/>
    <w:pPr>
      <w:keepNext/>
      <w:spacing w:before="480" w:after="225" w:line="360" w:lineRule="exact"/>
    </w:pPr>
    <w:rPr>
      <w:rFonts w:ascii="Times New Roman" w:eastAsia="Arial Unicode MS" w:hAnsi="Times New Roman" w:cs="Times New Roman"/>
      <w:b/>
      <w:bCs/>
      <w:color w:val="000000" w:themeColor="text1"/>
      <w:kern w:val="16"/>
      <w:lang w:val="en-US"/>
      <w14:ligatures w14:val="none"/>
    </w:rPr>
  </w:style>
  <w:style w:type="paragraph" w:customStyle="1" w:styleId="Keyword">
    <w:name w:val="Keyword"/>
    <w:basedOn w:val="Normal"/>
    <w:next w:val="Normal"/>
    <w:autoRedefine/>
    <w:qFormat/>
    <w:rsid w:val="00E70B86"/>
    <w:pPr>
      <w:keepNext/>
      <w:spacing w:before="240" w:after="0" w:line="240" w:lineRule="exact"/>
    </w:pPr>
    <w:rPr>
      <w:rFonts w:ascii="Roboto" w:eastAsia="Times New Roman" w:hAnsi="Roboto" w:cs="Times New Roman"/>
      <w:color w:val="1C1D1E"/>
      <w:kern w:val="24"/>
      <w:szCs w:val="20"/>
      <w:lang w:val="en-US"/>
      <w14:ligatures w14:val="none"/>
    </w:rPr>
  </w:style>
  <w:style w:type="paragraph" w:customStyle="1" w:styleId="KeywordHead">
    <w:name w:val="Keyword_Head"/>
    <w:basedOn w:val="AbstractHead"/>
    <w:next w:val="Normal"/>
    <w:autoRedefine/>
    <w:qFormat/>
    <w:rsid w:val="00E70B86"/>
    <w:pPr>
      <w:spacing w:before="300" w:after="0"/>
    </w:pPr>
  </w:style>
  <w:style w:type="character" w:styleId="Hyperlink">
    <w:name w:val="Hyperlink"/>
    <w:basedOn w:val="DefaultParagraphFont"/>
    <w:uiPriority w:val="99"/>
    <w:unhideWhenUsed/>
    <w:rsid w:val="00E70B86"/>
    <w:rPr>
      <w:color w:val="467886" w:themeColor="hyperlink"/>
      <w:u w:val="single"/>
    </w:rPr>
  </w:style>
  <w:style w:type="character" w:styleId="UnresolvedMention">
    <w:name w:val="Unresolved Mention"/>
    <w:basedOn w:val="DefaultParagraphFont"/>
    <w:uiPriority w:val="99"/>
    <w:semiHidden/>
    <w:unhideWhenUsed/>
    <w:rsid w:val="00E70B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a.troost@vu.n1" TargetMode="External"/><Relationship Id="rId5" Type="http://schemas.openxmlformats.org/officeDocument/2006/relationships/hyperlink" Target="https://www.tandfonline.com/journals/rurb20"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511</Words>
  <Characters>2919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Shrutika Sarode</dc:creator>
  <cp:keywords/>
  <dc:description/>
  <cp:lastModifiedBy>Shrutika Sarode</cp:lastModifiedBy>
  <cp:revision>3</cp:revision>
  <dcterms:created xsi:type="dcterms:W3CDTF">2025-05-15T09:47:00Z</dcterms:created>
  <dcterms:modified xsi:type="dcterms:W3CDTF">2025-05-15T12:42:00Z</dcterms:modified>
</cp:coreProperties>
</file>